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6"/>
          <w:szCs w:val="46"/>
        </w:rPr>
      </w:pPr>
      <w:bookmarkStart w:colFirst="0" w:colLast="0" w:name="_hrlziiawxxjy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Silver Creek High School       </w:t>
        <w:br w:type="textWrapping"/>
      </w:r>
      <w:r w:rsidDel="00000000" w:rsidR="00000000" w:rsidRPr="00000000">
        <w:rPr>
          <w:sz w:val="46"/>
          <w:szCs w:val="46"/>
          <w:rtl w:val="0"/>
        </w:rPr>
        <w:t xml:space="preserve">Diary of the Dragons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May 3, 2022</w:t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114300" distT="114300" distL="114300" distR="114300">
            <wp:extent cx="1724025" cy="20764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810" r="1145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7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the inspiration!  What a year it has been.  I want to take this opportunity to thank all of you for your support. As a community of learners, parents, students, and staff, you have all contributed to making our school community a place that feels safe and healthy. It is a place where we all feel we belong.  It is going to be a busy May and below you will find all the events that are scheduled.</w:t>
      </w:r>
    </w:p>
    <w:p w:rsidR="00000000" w:rsidDel="00000000" w:rsidP="00000000" w:rsidRDefault="00000000" w:rsidRPr="00000000" w14:paraId="00000009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Wishing you all a wonderful Spring/Summer Season! </w:t>
      </w:r>
    </w:p>
    <w:p w:rsidR="00000000" w:rsidDel="00000000" w:rsidP="00000000" w:rsidRDefault="00000000" w:rsidRPr="00000000" w14:paraId="0000000B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Toni</w:t>
      </w:r>
    </w:p>
    <w:p w:rsidR="00000000" w:rsidDel="00000000" w:rsidP="00000000" w:rsidRDefault="00000000" w:rsidRPr="00000000" w14:paraId="0000000D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Credit Recovery Deadline for Seniors- May 6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SCHS Prom- May 13, 7-9 p.m. Community Campus Queen of the Hills Room.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senior’s work due- May 13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underclassmen work due- May 20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Exhibitions - May 23-May 25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Graduation Practice- May 25, Wednesday 1:00 p.m. This is mandatory for all seniors.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Graduation Practice Dress Rehearsal - May 26, Thursday 1:00 p.m. This is mandatory for all seniors.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lineRule="auto"/>
        <w:ind w:left="720" w:hanging="360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Graduation- May 27, Friday 1:00p.m. Wood River Performing Arts Theatre. Seniors must be present by noon this day.</w:t>
      </w:r>
    </w:p>
    <w:p w:rsidR="00000000" w:rsidDel="00000000" w:rsidP="00000000" w:rsidRDefault="00000000" w:rsidRPr="00000000" w14:paraId="00000017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114300" distT="114300" distL="114300" distR="114300">
            <wp:extent cx="2819400" cy="235743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5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114300" distT="114300" distL="114300" distR="114300">
            <wp:extent cx="2398362" cy="238125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-2127"/>
                    <a:stretch>
                      <a:fillRect/>
                    </a:stretch>
                  </pic:blipFill>
                  <pic:spPr>
                    <a:xfrm>
                      <a:off x="0" y="0"/>
                      <a:ext cx="2398362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footerReference r:id="rId12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Sans Pro"/>
  <w:font w:name="Yanone Kaffeesatz"/>
  <w:font w:name="Trebuchet MS"/>
  <w:font w:name="Yellowtail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3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3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